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47BF" w14:textId="4A947009" w:rsidR="007C395E" w:rsidRDefault="00263E1B">
      <w:r>
        <w:t xml:space="preserve">Séquence Fraction </w:t>
      </w:r>
    </w:p>
    <w:p w14:paraId="3B9AE296" w14:textId="3FF35BC0" w:rsidR="00263E1B" w:rsidRDefault="00263E1B"/>
    <w:p w14:paraId="7613A49F" w14:textId="3027F41E" w:rsidR="00263E1B" w:rsidRDefault="00263E1B">
      <w:r>
        <w:t>Niveau CM1/CM2</w:t>
      </w:r>
    </w:p>
    <w:p w14:paraId="07CCE54A" w14:textId="5A84F8CF" w:rsidR="00263E1B" w:rsidRDefault="00263E1B"/>
    <w:p w14:paraId="0AFCF0E5" w14:textId="6A27B38C" w:rsidR="00263E1B" w:rsidRDefault="00263E1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63E1B" w14:paraId="5AF64C28" w14:textId="77777777" w:rsidTr="00263E1B">
        <w:tc>
          <w:tcPr>
            <w:tcW w:w="4528" w:type="dxa"/>
          </w:tcPr>
          <w:p w14:paraId="33F3D467" w14:textId="0F7CE52A" w:rsidR="00263E1B" w:rsidRDefault="00263E1B">
            <w:r>
              <w:t>Séquence Fractions n°1</w:t>
            </w:r>
          </w:p>
          <w:p w14:paraId="211D2F2B" w14:textId="77777777" w:rsidR="00263E1B" w:rsidRDefault="00263E1B"/>
          <w:p w14:paraId="2FD11383" w14:textId="2C284CF5" w:rsidR="00263E1B" w:rsidRDefault="00263E1B"/>
        </w:tc>
        <w:tc>
          <w:tcPr>
            <w:tcW w:w="4528" w:type="dxa"/>
          </w:tcPr>
          <w:p w14:paraId="02E65FCF" w14:textId="12A0190F" w:rsidR="00263E1B" w:rsidRDefault="00263E1B">
            <w:r>
              <w:t xml:space="preserve">Mathématique nombres et calculs </w:t>
            </w:r>
          </w:p>
        </w:tc>
      </w:tr>
      <w:tr w:rsidR="00263E1B" w14:paraId="2039F2E3" w14:textId="77777777" w:rsidTr="00263E1B">
        <w:tc>
          <w:tcPr>
            <w:tcW w:w="4528" w:type="dxa"/>
          </w:tcPr>
          <w:p w14:paraId="35D49112" w14:textId="0D6CF28B" w:rsidR="00263E1B" w:rsidRDefault="00263E1B">
            <w:r>
              <w:t>Objectif séquence : Représenter des fractions simples</w:t>
            </w:r>
          </w:p>
        </w:tc>
        <w:tc>
          <w:tcPr>
            <w:tcW w:w="4528" w:type="dxa"/>
          </w:tcPr>
          <w:p w14:paraId="531BDB73" w14:textId="0F5F43BF" w:rsidR="00263E1B" w:rsidRDefault="00263E1B">
            <w:r>
              <w:t>Compétences acquises visées : Comprendre et utiliser la notion de fractions simples</w:t>
            </w:r>
          </w:p>
          <w:p w14:paraId="255BD4F0" w14:textId="77777777" w:rsidR="00263E1B" w:rsidRDefault="00263E1B"/>
          <w:p w14:paraId="36CE37A8" w14:textId="6EBEB612" w:rsidR="00263E1B" w:rsidRDefault="00263E1B"/>
        </w:tc>
      </w:tr>
      <w:tr w:rsidR="00263E1B" w14:paraId="5CCB3708" w14:textId="77777777" w:rsidTr="00263E1B">
        <w:tc>
          <w:tcPr>
            <w:tcW w:w="4528" w:type="dxa"/>
          </w:tcPr>
          <w:p w14:paraId="679EB48E" w14:textId="53717749" w:rsidR="00263E1B" w:rsidRDefault="00263E1B">
            <w:r>
              <w:t xml:space="preserve">Séance 1 : </w:t>
            </w:r>
            <w:proofErr w:type="spellStart"/>
            <w:r>
              <w:t>Obj</w:t>
            </w:r>
            <w:proofErr w:type="spellEnd"/>
            <w:r>
              <w:t xml:space="preserve"> : Découverte d’une fraction en schéma </w:t>
            </w:r>
          </w:p>
        </w:tc>
        <w:tc>
          <w:tcPr>
            <w:tcW w:w="4528" w:type="dxa"/>
          </w:tcPr>
          <w:p w14:paraId="7BDF5C4C" w14:textId="77777777" w:rsidR="00263E1B" w:rsidRDefault="00735993">
            <w:r>
              <w:t xml:space="preserve">Devinettes de fractions en schéma </w:t>
            </w:r>
          </w:p>
          <w:p w14:paraId="4E8198AE" w14:textId="2B79FD24" w:rsidR="00735993" w:rsidRDefault="00735993">
            <w:r>
              <w:t xml:space="preserve">Nommer les fractions et les dessiner en schéma sur le tableau puis </w:t>
            </w:r>
            <w:r w:rsidR="00BE3646">
              <w:t xml:space="preserve">le PE énonce une fraction pour que les élèves </w:t>
            </w:r>
            <w:r>
              <w:t>devine</w:t>
            </w:r>
            <w:r w:rsidR="00BE3646">
              <w:t xml:space="preserve">nt </w:t>
            </w:r>
            <w:r>
              <w:t xml:space="preserve">sur l’ardoise </w:t>
            </w:r>
            <w:r w:rsidR="00BE3646">
              <w:t>le schéma qui lui correspond</w:t>
            </w:r>
          </w:p>
        </w:tc>
      </w:tr>
      <w:tr w:rsidR="00263E1B" w14:paraId="3EA0D159" w14:textId="77777777" w:rsidTr="00263E1B">
        <w:tc>
          <w:tcPr>
            <w:tcW w:w="4528" w:type="dxa"/>
          </w:tcPr>
          <w:p w14:paraId="18594D98" w14:textId="2A9D7BA6" w:rsidR="00263E1B" w:rsidRDefault="00263E1B">
            <w:r>
              <w:t xml:space="preserve">Séance 2 : </w:t>
            </w:r>
            <w:proofErr w:type="spellStart"/>
            <w:r>
              <w:t>Obj</w:t>
            </w:r>
            <w:proofErr w:type="spellEnd"/>
            <w:r>
              <w:t xml:space="preserve"> : Associer le schéma à l’écriture fractionnaire </w:t>
            </w:r>
          </w:p>
        </w:tc>
        <w:tc>
          <w:tcPr>
            <w:tcW w:w="4528" w:type="dxa"/>
          </w:tcPr>
          <w:p w14:paraId="583EDA04" w14:textId="51FB34A9" w:rsidR="00735993" w:rsidRDefault="00735993">
            <w:r>
              <w:t xml:space="preserve">Nommer les schémas et écrire au tableau l’écriture fractionnaire associée à chaque schéma </w:t>
            </w:r>
          </w:p>
          <w:p w14:paraId="350291D1" w14:textId="34DF0025" w:rsidR="00263E1B" w:rsidRDefault="00735993">
            <w:r>
              <w:t>Trace écrite / Institutionnalisation : Faire une affiche de schéma et leur écriture fractionnaire (dictée à l’adulte) les élèves doivent dicter ce que le PE écrit sur l’affiche</w:t>
            </w:r>
          </w:p>
        </w:tc>
      </w:tr>
      <w:tr w:rsidR="00263E1B" w14:paraId="0298D3E2" w14:textId="77777777" w:rsidTr="00263E1B">
        <w:tc>
          <w:tcPr>
            <w:tcW w:w="4528" w:type="dxa"/>
          </w:tcPr>
          <w:p w14:paraId="757F6021" w14:textId="0A63027B" w:rsidR="00263E1B" w:rsidRDefault="00263E1B">
            <w:r>
              <w:t xml:space="preserve">Séance 3 : </w:t>
            </w:r>
            <w:proofErr w:type="spellStart"/>
            <w:r>
              <w:t>Obj</w:t>
            </w:r>
            <w:proofErr w:type="spellEnd"/>
            <w:r>
              <w:t xml:space="preserve"> : </w:t>
            </w:r>
            <w:r w:rsidR="00735993">
              <w:t xml:space="preserve">Représenter des fractions simples </w:t>
            </w:r>
          </w:p>
        </w:tc>
        <w:tc>
          <w:tcPr>
            <w:tcW w:w="4528" w:type="dxa"/>
          </w:tcPr>
          <w:p w14:paraId="19E731A7" w14:textId="0AE62893" w:rsidR="00735993" w:rsidRDefault="00735993">
            <w:r>
              <w:t xml:space="preserve">Entraînement entre pair ou individuel de questions devinettes : un élève nomme une fraction pour que son camarade le représente sur un schéma ou inversement </w:t>
            </w:r>
            <w:r w:rsidR="00521A0D">
              <w:t xml:space="preserve">l’élève dessine un schéma pour que son camarade écrive l’écriture fractionnaire qui lui correspond </w:t>
            </w:r>
          </w:p>
          <w:p w14:paraId="3297BF76" w14:textId="76D10779" w:rsidR="00735993" w:rsidRDefault="00735993">
            <w:r>
              <w:t xml:space="preserve">Correction collective </w:t>
            </w:r>
          </w:p>
        </w:tc>
      </w:tr>
      <w:tr w:rsidR="00263E1B" w14:paraId="0B76F7C3" w14:textId="77777777" w:rsidTr="00263E1B">
        <w:tc>
          <w:tcPr>
            <w:tcW w:w="4528" w:type="dxa"/>
          </w:tcPr>
          <w:p w14:paraId="04B2B4AA" w14:textId="50579D14" w:rsidR="00263E1B" w:rsidRDefault="00263E1B">
            <w:r>
              <w:t>Séance 4</w:t>
            </w:r>
            <w:r w:rsidR="00735993">
              <w:t xml:space="preserve"> : </w:t>
            </w:r>
            <w:proofErr w:type="spellStart"/>
            <w:r w:rsidR="00735993">
              <w:t>Obj</w:t>
            </w:r>
            <w:proofErr w:type="spellEnd"/>
            <w:r w:rsidR="00735993">
              <w:t xml:space="preserve"> : Entraînement avant évaluation </w:t>
            </w:r>
          </w:p>
        </w:tc>
        <w:tc>
          <w:tcPr>
            <w:tcW w:w="4528" w:type="dxa"/>
          </w:tcPr>
          <w:p w14:paraId="56C9816C" w14:textId="46994014" w:rsidR="00263E1B" w:rsidRDefault="00735993">
            <w:r>
              <w:t xml:space="preserve">Se référer à l’affiche pour associer les schémas à l’écriture fractionnaire </w:t>
            </w:r>
          </w:p>
        </w:tc>
      </w:tr>
      <w:tr w:rsidR="00735993" w14:paraId="0CBCDE07" w14:textId="77777777" w:rsidTr="00263E1B">
        <w:tc>
          <w:tcPr>
            <w:tcW w:w="4528" w:type="dxa"/>
          </w:tcPr>
          <w:p w14:paraId="3587AD57" w14:textId="7CBA83B7" w:rsidR="00735993" w:rsidRDefault="00735993">
            <w:r>
              <w:t xml:space="preserve">Séance 5 : </w:t>
            </w:r>
            <w:proofErr w:type="spellStart"/>
            <w:r>
              <w:t>Obj</w:t>
            </w:r>
            <w:proofErr w:type="spellEnd"/>
            <w:r>
              <w:t xml:space="preserve"> : </w:t>
            </w:r>
            <w:proofErr w:type="spellStart"/>
            <w:r>
              <w:t>Evaluation</w:t>
            </w:r>
            <w:proofErr w:type="spellEnd"/>
            <w:r>
              <w:t xml:space="preserve"> </w:t>
            </w:r>
          </w:p>
        </w:tc>
        <w:tc>
          <w:tcPr>
            <w:tcW w:w="4528" w:type="dxa"/>
          </w:tcPr>
          <w:p w14:paraId="3111A392" w14:textId="75B40EED" w:rsidR="00735993" w:rsidRDefault="00735993">
            <w:r>
              <w:t xml:space="preserve">Les élèves représentent le schéma à l’écriture fractionnaire qui lui correspond </w:t>
            </w:r>
          </w:p>
        </w:tc>
      </w:tr>
    </w:tbl>
    <w:p w14:paraId="3A4A0E7E" w14:textId="7FB983A9" w:rsidR="00263E1B" w:rsidRDefault="00263E1B"/>
    <w:p w14:paraId="5FF2AB7F" w14:textId="7BAA01CC" w:rsidR="00263E1B" w:rsidRDefault="00263E1B"/>
    <w:p w14:paraId="4413E712" w14:textId="77777777" w:rsidR="00263E1B" w:rsidRDefault="00263E1B"/>
    <w:sectPr w:rsidR="00263E1B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B"/>
    <w:rsid w:val="00263E1B"/>
    <w:rsid w:val="00320B24"/>
    <w:rsid w:val="00395E0A"/>
    <w:rsid w:val="00521A0D"/>
    <w:rsid w:val="00735993"/>
    <w:rsid w:val="007C395E"/>
    <w:rsid w:val="00804B92"/>
    <w:rsid w:val="009B4BA0"/>
    <w:rsid w:val="00B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9E1CC"/>
  <w15:chartTrackingRefBased/>
  <w15:docId w15:val="{20B39806-3778-DD4E-9B26-07A90DDF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263E1B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  <w:style w:type="table" w:styleId="Grilledutableau">
    <w:name w:val="Table Grid"/>
    <w:basedOn w:val="TableauNormal"/>
    <w:uiPriority w:val="39"/>
    <w:rsid w:val="0026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 Elisa</dc:creator>
  <cp:keywords/>
  <dc:description/>
  <cp:lastModifiedBy>Blasco Elisa</cp:lastModifiedBy>
  <cp:revision>2</cp:revision>
  <dcterms:created xsi:type="dcterms:W3CDTF">2022-12-07T16:08:00Z</dcterms:created>
  <dcterms:modified xsi:type="dcterms:W3CDTF">2022-12-07T16:31:00Z</dcterms:modified>
</cp:coreProperties>
</file>